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979BD" w14:textId="004A8CF5" w:rsidR="004C2747" w:rsidRPr="004C2747" w:rsidRDefault="004C2747" w:rsidP="004C2747">
      <w:pPr>
        <w:jc w:val="center"/>
        <w:rPr>
          <w:b/>
        </w:rPr>
      </w:pPr>
      <w:r>
        <w:rPr>
          <w:b/>
        </w:rPr>
        <w:t>THE JAN HONE SCHOLARSHIP</w:t>
      </w:r>
      <w:bookmarkStart w:id="0" w:name="_GoBack"/>
      <w:bookmarkEnd w:id="0"/>
    </w:p>
    <w:p w14:paraId="4E52857A" w14:textId="77777777" w:rsidR="004C2747" w:rsidRDefault="004C2747"/>
    <w:p w14:paraId="7AAE8AE4" w14:textId="1DBA9FA9" w:rsidR="004C2747" w:rsidRDefault="009A6482">
      <w:r>
        <w:t>The Jan Hone Scholarship was established in 2004 by Jan’s family and CUPE 1594</w:t>
      </w:r>
      <w:r w:rsidR="004C2747">
        <w:t xml:space="preserve"> to honour Jan’s memory and provide a legacy.</w:t>
      </w:r>
    </w:p>
    <w:p w14:paraId="47070BCA" w14:textId="77777777" w:rsidR="004C2747" w:rsidRDefault="004C2747">
      <w:r>
        <w:t xml:space="preserve">Jan worked at Regina Public Library for over 30 years and was a member of CUPE 1594 from its first charter in 1975.  Jan was a devoted supporter of her Union and a tireless worker for the good of her community. </w:t>
      </w:r>
    </w:p>
    <w:p w14:paraId="5421EED1" w14:textId="56DB3727" w:rsidR="009A6482" w:rsidRDefault="004C2747">
      <w:r>
        <w:t xml:space="preserve">The Jan Hone Scholarship aims to assist Jan’s brothers and sisters in CUPE 1594 to carry on in her footsteps. </w:t>
      </w:r>
    </w:p>
    <w:p w14:paraId="6DE4676F" w14:textId="77777777" w:rsidR="004C2747" w:rsidRDefault="004C2747">
      <w:pPr>
        <w:rPr>
          <w:b/>
        </w:rPr>
      </w:pPr>
    </w:p>
    <w:p w14:paraId="5A0C94E8" w14:textId="6806F4A6" w:rsidR="009A6482" w:rsidRPr="009A6482" w:rsidRDefault="009A6482">
      <w:pPr>
        <w:rPr>
          <w:b/>
        </w:rPr>
      </w:pPr>
      <w:r w:rsidRPr="009A6482">
        <w:rPr>
          <w:b/>
        </w:rPr>
        <w:t>SCHOLARSHIP DETAILS:</w:t>
      </w:r>
    </w:p>
    <w:p w14:paraId="2592A908" w14:textId="5739E2B0" w:rsidR="009A6482" w:rsidRDefault="009A6482" w:rsidP="009A6482">
      <w:pPr>
        <w:pStyle w:val="ListParagraph"/>
        <w:numPr>
          <w:ilvl w:val="0"/>
          <w:numId w:val="2"/>
        </w:numPr>
      </w:pPr>
      <w:r>
        <w:t>The Jan Hone Scholarship was started with a $10,000 donation from Jan’s family; a $1,000 donation from CUPE 1594; and individual donations from local members.</w:t>
      </w:r>
    </w:p>
    <w:p w14:paraId="31A2B7AF" w14:textId="60C01429" w:rsidR="009A6482" w:rsidRDefault="009A6482" w:rsidP="009A6482">
      <w:pPr>
        <w:pStyle w:val="ListParagraph"/>
        <w:numPr>
          <w:ilvl w:val="0"/>
          <w:numId w:val="2"/>
        </w:numPr>
      </w:pPr>
      <w:r>
        <w:t xml:space="preserve">CUPE 1594 is committed to donating $1,000 each year </w:t>
      </w:r>
      <w:r w:rsidR="004C2747">
        <w:t>if</w:t>
      </w:r>
      <w:r>
        <w:t xml:space="preserve"> the budget allows.</w:t>
      </w:r>
    </w:p>
    <w:p w14:paraId="525FEB9E" w14:textId="7887544D" w:rsidR="009A6482" w:rsidRDefault="009A6482" w:rsidP="009A6482">
      <w:pPr>
        <w:pStyle w:val="ListParagraph"/>
        <w:numPr>
          <w:ilvl w:val="0"/>
          <w:numId w:val="2"/>
        </w:numPr>
      </w:pPr>
      <w:r>
        <w:t>Up to $2,000 in scholarship funds will be made available each year to applicants who meet the criteria (see below).</w:t>
      </w:r>
    </w:p>
    <w:p w14:paraId="336C8DAF" w14:textId="0ACF0FF5" w:rsidR="009A6482" w:rsidRDefault="009A6482" w:rsidP="009A6482">
      <w:pPr>
        <w:pStyle w:val="ListParagraph"/>
        <w:numPr>
          <w:ilvl w:val="0"/>
          <w:numId w:val="2"/>
        </w:numPr>
      </w:pPr>
      <w:r>
        <w:t>The deadline for applications is May 31.</w:t>
      </w:r>
    </w:p>
    <w:p w14:paraId="44A3ED5D" w14:textId="748F0B29" w:rsidR="009A6482" w:rsidRDefault="009A6482" w:rsidP="009A6482">
      <w:pPr>
        <w:pStyle w:val="ListParagraph"/>
        <w:numPr>
          <w:ilvl w:val="0"/>
          <w:numId w:val="2"/>
        </w:numPr>
      </w:pPr>
      <w:r>
        <w:t>The Jan Hone Scholarship Committee will review all applications and makes decisions as to successful applicants and amounts.</w:t>
      </w:r>
    </w:p>
    <w:p w14:paraId="7768E5E8" w14:textId="328858CA" w:rsidR="009A6482" w:rsidRDefault="009A6482" w:rsidP="009A6482">
      <w:pPr>
        <w:pStyle w:val="ListParagraph"/>
        <w:numPr>
          <w:ilvl w:val="0"/>
          <w:numId w:val="2"/>
        </w:numPr>
      </w:pPr>
      <w:r>
        <w:t>The Jan Hone Scholarship Committee is made up of members from CUPE 1594, who are elected each year at the May General Membership meeting, and Jim Hall, who represents Jan Hone’s family.</w:t>
      </w:r>
    </w:p>
    <w:p w14:paraId="7B8543D6" w14:textId="77777777" w:rsidR="004C2747" w:rsidRDefault="004C2747" w:rsidP="004C2747">
      <w:pPr>
        <w:rPr>
          <w:b/>
        </w:rPr>
      </w:pPr>
    </w:p>
    <w:p w14:paraId="52AB9348" w14:textId="493E7116" w:rsidR="004C2747" w:rsidRPr="009A6482" w:rsidRDefault="004C2747" w:rsidP="004C2747">
      <w:pPr>
        <w:rPr>
          <w:b/>
        </w:rPr>
      </w:pPr>
      <w:r w:rsidRPr="009A6482">
        <w:rPr>
          <w:b/>
        </w:rPr>
        <w:t>APPLICANT CRITERIA:</w:t>
      </w:r>
    </w:p>
    <w:p w14:paraId="1B3E1351" w14:textId="77777777" w:rsidR="004C2747" w:rsidRDefault="004C2747" w:rsidP="004C2747">
      <w:pPr>
        <w:pStyle w:val="ListParagraph"/>
        <w:numPr>
          <w:ilvl w:val="0"/>
          <w:numId w:val="1"/>
        </w:numPr>
      </w:pPr>
      <w:r>
        <w:t>Must be a member of CUPE 1594 and have attended three of the preceding ten meetings.</w:t>
      </w:r>
    </w:p>
    <w:p w14:paraId="3777BBF4" w14:textId="77777777" w:rsidR="004C2747" w:rsidRDefault="004C2747" w:rsidP="004C2747">
      <w:pPr>
        <w:pStyle w:val="ListParagraph"/>
        <w:numPr>
          <w:ilvl w:val="0"/>
          <w:numId w:val="1"/>
        </w:numPr>
      </w:pPr>
      <w:r>
        <w:t>Must have been employed at Regina Public Library for at least two years.</w:t>
      </w:r>
    </w:p>
    <w:p w14:paraId="07725BF5" w14:textId="77777777" w:rsidR="004C2747" w:rsidRDefault="004C2747" w:rsidP="004C2747">
      <w:pPr>
        <w:pStyle w:val="ListParagraph"/>
        <w:numPr>
          <w:ilvl w:val="0"/>
          <w:numId w:val="1"/>
        </w:numPr>
      </w:pPr>
      <w:r>
        <w:t>Applications may be made in successive years, even if the applicant has been successful in receiving scholarship funds in past years.</w:t>
      </w:r>
    </w:p>
    <w:p w14:paraId="20EB4FD9" w14:textId="77777777" w:rsidR="009A6482" w:rsidRDefault="009A6482"/>
    <w:sectPr w:rsidR="009A64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1220A"/>
    <w:multiLevelType w:val="hybridMultilevel"/>
    <w:tmpl w:val="249E0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561A57"/>
    <w:multiLevelType w:val="hybridMultilevel"/>
    <w:tmpl w:val="609E1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82"/>
    <w:rsid w:val="004C2747"/>
    <w:rsid w:val="009A6482"/>
    <w:rsid w:val="00DE6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80FC"/>
  <w15:chartTrackingRefBased/>
  <w15:docId w15:val="{27748FB3-B0CC-4522-9FF6-971B155C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Debbi-Lynn Bateson</dc:creator>
  <cp:keywords/>
  <dc:description/>
  <cp:lastModifiedBy>Debbi-Lynn Bateson</cp:lastModifiedBy>
  <cp:revision>1</cp:revision>
  <dcterms:created xsi:type="dcterms:W3CDTF">2019-04-29T02:03:00Z</dcterms:created>
  <dcterms:modified xsi:type="dcterms:W3CDTF">2019-04-29T02:18:00Z</dcterms:modified>
</cp:coreProperties>
</file>